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2" w:rsidRDefault="00640071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MSCSW Board Meeting Minutes</w:t>
      </w:r>
    </w:p>
    <w:p w:rsidR="00C51702" w:rsidRDefault="00640071">
      <w:pPr>
        <w:pStyle w:val="Standard"/>
        <w:jc w:val="center"/>
        <w:rPr>
          <w:b/>
        </w:rPr>
      </w:pPr>
      <w:r>
        <w:rPr>
          <w:b/>
        </w:rPr>
        <w:t>June 15, 2019</w:t>
      </w:r>
    </w:p>
    <w:p w:rsidR="00C51702" w:rsidRDefault="00640071">
      <w:pPr>
        <w:pStyle w:val="Standard"/>
      </w:pPr>
      <w:r>
        <w:t xml:space="preserve">The meeting was called to order </w:t>
      </w:r>
      <w:r w:rsidR="0022226C">
        <w:t>at 1:00</w:t>
      </w:r>
      <w:r>
        <w:t xml:space="preserve"> PM.</w:t>
      </w:r>
    </w:p>
    <w:p w:rsidR="00C51702" w:rsidRDefault="00640071">
      <w:pPr>
        <w:pStyle w:val="Standard"/>
      </w:pPr>
      <w:r>
        <w:t>Present: Shelly Justison, President, Steve Franklin, Treasurer, Nan Karl, Secretary, Linda Pevnick, Jenny Voss, Nate House, Tim Beauparlant</w:t>
      </w:r>
    </w:p>
    <w:p w:rsidR="00C51702" w:rsidRDefault="00640071">
      <w:pPr>
        <w:pStyle w:val="Standard"/>
      </w:pPr>
      <w:r>
        <w:t>Guest: Executive Director, Jodi Hogue</w:t>
      </w:r>
    </w:p>
    <w:p w:rsidR="00C51702" w:rsidRDefault="00640071">
      <w:pPr>
        <w:pStyle w:val="Standard"/>
      </w:pPr>
      <w:r>
        <w:t>Approve Minutes from April Meeting- Linda moved</w:t>
      </w:r>
      <w:proofErr w:type="gramStart"/>
      <w:r>
        <w:t>,</w:t>
      </w:r>
      <w:proofErr w:type="gramEnd"/>
      <w:r>
        <w:t xml:space="preserve"> Shelly seconded motion carried unanimously.</w:t>
      </w:r>
    </w:p>
    <w:p w:rsidR="00C51702" w:rsidRDefault="00640071">
      <w:pPr>
        <w:pStyle w:val="Standard"/>
      </w:pPr>
      <w:r>
        <w:t>Treasurer’s Report – Nan moved, Linda seconded, that we accept the treasurer’s report as presented. Tim asked for clarification on the budget, which Steve provided. Motion carried unanimously.</w:t>
      </w:r>
    </w:p>
    <w:p w:rsidR="00C51702" w:rsidRDefault="00640071">
      <w:pPr>
        <w:pStyle w:val="Standard"/>
      </w:pPr>
      <w:r>
        <w:t>Steve did file the 990 with the IRS. Steve is on top of the State registration, which is due in October.</w:t>
      </w:r>
    </w:p>
    <w:p w:rsidR="00C51702" w:rsidRDefault="00640071">
      <w:pPr>
        <w:pStyle w:val="Standard"/>
      </w:pPr>
      <w:r>
        <w:t>Jodi pointed out that the MSCSW computer is very old and slow. She is using her own computer.</w:t>
      </w:r>
    </w:p>
    <w:p w:rsidR="00C51702" w:rsidRDefault="00640071">
      <w:pPr>
        <w:pStyle w:val="Standard"/>
      </w:pPr>
      <w:r>
        <w:t>Membership</w:t>
      </w:r>
    </w:p>
    <w:p w:rsidR="00C51702" w:rsidRDefault="00640071" w:rsidP="0022226C">
      <w:pPr>
        <w:pStyle w:val="ListParagraph"/>
      </w:pPr>
      <w:r>
        <w:t>Membership Report – 24/18 LCSWs, 2/3 LMSWs, 0 students, 47 current, 33 pending</w:t>
      </w:r>
    </w:p>
    <w:p w:rsidR="00C51702" w:rsidRDefault="00640071" w:rsidP="0022226C">
      <w:pPr>
        <w:pStyle w:val="ListParagraph"/>
      </w:pPr>
      <w:r>
        <w:t>Postcard update – price was very expensive, per Linda. Linda will pull up the numbers and send out via email for consideration by the board.</w:t>
      </w:r>
    </w:p>
    <w:p w:rsidR="00C51702" w:rsidRDefault="00640071">
      <w:pPr>
        <w:pStyle w:val="Standard"/>
        <w:tabs>
          <w:tab w:val="left" w:pos="1815"/>
        </w:tabs>
      </w:pPr>
      <w:r>
        <w:t>Collaboration</w:t>
      </w:r>
    </w:p>
    <w:p w:rsidR="00C51702" w:rsidRDefault="00640071" w:rsidP="0022226C">
      <w:pPr>
        <w:tabs>
          <w:tab w:val="left" w:pos="2535"/>
        </w:tabs>
      </w:pPr>
      <w:r>
        <w:t>Nate is at SLU – maybe have organization come in March, social work month</w:t>
      </w:r>
    </w:p>
    <w:p w:rsidR="00C51702" w:rsidRDefault="00640071" w:rsidP="0022226C">
      <w:pPr>
        <w:tabs>
          <w:tab w:val="left" w:pos="2535"/>
        </w:tabs>
      </w:pPr>
      <w:r>
        <w:t xml:space="preserve">Nate talked about Park Place Housing and Economic Development, </w:t>
      </w:r>
      <w:proofErr w:type="gramStart"/>
      <w:r>
        <w:t>a revitalization</w:t>
      </w:r>
      <w:proofErr w:type="gramEnd"/>
      <w:r>
        <w:t xml:space="preserve"> in St. Louis City, which will have a mental health component.</w:t>
      </w:r>
    </w:p>
    <w:p w:rsidR="00C51702" w:rsidRDefault="00640071">
      <w:pPr>
        <w:pStyle w:val="Standard"/>
      </w:pPr>
      <w:r>
        <w:t>Advocate – Steve, Chair</w:t>
      </w:r>
    </w:p>
    <w:p w:rsidR="00C51702" w:rsidRDefault="00640071">
      <w:pPr>
        <w:pStyle w:val="Standard"/>
      </w:pPr>
      <w:r>
        <w:t>Steve reviewed his notes from the State meeting and updated the Board on the meeting.</w:t>
      </w:r>
    </w:p>
    <w:p w:rsidR="00C51702" w:rsidRDefault="00640071">
      <w:pPr>
        <w:pStyle w:val="Standard"/>
      </w:pPr>
      <w:r>
        <w:t>Steve provided Jodi with an example of an online posting for courses that was provided at the meeting in Jeff City.</w:t>
      </w:r>
    </w:p>
    <w:p w:rsidR="00C51702" w:rsidRDefault="00640071">
      <w:pPr>
        <w:pStyle w:val="ListParagraph"/>
        <w:ind w:left="0"/>
      </w:pPr>
      <w:r>
        <w:t>Nan thanked Steve for taking the time to go to the State meeting and representing us.</w:t>
      </w:r>
    </w:p>
    <w:p w:rsidR="00C51702" w:rsidRDefault="00640071">
      <w:pPr>
        <w:pStyle w:val="Standard"/>
      </w:pPr>
      <w:r>
        <w:t>Education – Jenny, Chair</w:t>
      </w:r>
    </w:p>
    <w:p w:rsidR="00C51702" w:rsidRDefault="00640071" w:rsidP="0022226C">
      <w:pPr>
        <w:pStyle w:val="ListParagraph"/>
      </w:pPr>
      <w:r>
        <w:t xml:space="preserve">September </w:t>
      </w:r>
      <w:r w:rsidR="0022226C">
        <w:t>event –</w:t>
      </w:r>
      <w:r>
        <w:t xml:space="preserve"> We </w:t>
      </w:r>
      <w:r w:rsidR="0022226C">
        <w:t>discussed the</w:t>
      </w:r>
      <w:r>
        <w:t xml:space="preserve"> total number of </w:t>
      </w:r>
      <w:r w:rsidR="0022226C">
        <w:t>attendees that</w:t>
      </w:r>
      <w:r>
        <w:t xml:space="preserve"> the room can comfortably handle. Linda moved</w:t>
      </w:r>
      <w:proofErr w:type="gramStart"/>
      <w:r>
        <w:t>,</w:t>
      </w:r>
      <w:proofErr w:type="gramEnd"/>
      <w:r>
        <w:t xml:space="preserve"> Nan seconded that we cap it at 50. Motion carried.</w:t>
      </w:r>
    </w:p>
    <w:p w:rsidR="00C51702" w:rsidRDefault="00640071" w:rsidP="0022226C">
      <w:pPr>
        <w:pStyle w:val="ListParagraph"/>
        <w:ind w:left="0" w:firstLine="720"/>
      </w:pPr>
      <w:r>
        <w:t>2019-2020</w:t>
      </w:r>
    </w:p>
    <w:p w:rsidR="00C51702" w:rsidRDefault="00640071" w:rsidP="0022226C">
      <w:pPr>
        <w:pStyle w:val="ListParagraph"/>
        <w:ind w:left="0" w:firstLine="720"/>
      </w:pPr>
      <w:r>
        <w:t>October – Couples with RO DBT</w:t>
      </w:r>
    </w:p>
    <w:p w:rsidR="00C51702" w:rsidRDefault="00640071" w:rsidP="0022226C">
      <w:pPr>
        <w:pStyle w:val="ListParagraph"/>
        <w:ind w:left="0" w:firstLine="720"/>
      </w:pPr>
      <w:r>
        <w:t>November – CBT for insomnia (Linda Pevnick)</w:t>
      </w:r>
    </w:p>
    <w:p w:rsidR="00C51702" w:rsidRDefault="00640071" w:rsidP="0022226C">
      <w:pPr>
        <w:pStyle w:val="ListParagraph"/>
        <w:ind w:left="0" w:firstLine="720"/>
      </w:pPr>
      <w:r>
        <w:t xml:space="preserve">December – Nate – </w:t>
      </w:r>
      <w:r w:rsidR="0022226C">
        <w:t>Child Welfare</w:t>
      </w:r>
    </w:p>
    <w:p w:rsidR="00C51702" w:rsidRDefault="00640071" w:rsidP="0022226C">
      <w:pPr>
        <w:pStyle w:val="ListParagraph"/>
        <w:ind w:left="0" w:firstLine="720"/>
      </w:pPr>
      <w:r>
        <w:lastRenderedPageBreak/>
        <w:t>January - open</w:t>
      </w:r>
    </w:p>
    <w:p w:rsidR="00C51702" w:rsidRDefault="00640071" w:rsidP="0022226C">
      <w:pPr>
        <w:pStyle w:val="ListParagraph"/>
        <w:ind w:left="0" w:firstLine="720"/>
      </w:pPr>
      <w:r>
        <w:t>February – Ethics - Kylie Dennis</w:t>
      </w:r>
    </w:p>
    <w:p w:rsidR="00C51702" w:rsidRDefault="00640071" w:rsidP="0022226C">
      <w:pPr>
        <w:pStyle w:val="ListParagraph"/>
        <w:ind w:left="0" w:firstLine="720"/>
      </w:pPr>
      <w:r>
        <w:t>March - open</w:t>
      </w:r>
    </w:p>
    <w:p w:rsidR="00C51702" w:rsidRDefault="00640071" w:rsidP="0022226C">
      <w:pPr>
        <w:pStyle w:val="ListParagraph"/>
        <w:ind w:left="0" w:firstLine="720"/>
      </w:pPr>
      <w:r>
        <w:t>April- open</w:t>
      </w:r>
    </w:p>
    <w:p w:rsidR="00C51702" w:rsidRDefault="00640071" w:rsidP="0022226C">
      <w:pPr>
        <w:pStyle w:val="ListParagraph"/>
        <w:ind w:left="0" w:firstLine="720"/>
      </w:pPr>
      <w:r>
        <w:t>May - open</w:t>
      </w:r>
    </w:p>
    <w:p w:rsidR="00C51702" w:rsidRDefault="00640071">
      <w:pPr>
        <w:pStyle w:val="ListParagraph"/>
        <w:ind w:left="0"/>
      </w:pPr>
      <w:r>
        <w:t>Jenny has been in contact with Katie Thompson regarding a presentation on intuitive eating. Nan will reach out to Amy Miller regarding doing something on cultural competence.</w:t>
      </w:r>
    </w:p>
    <w:p w:rsidR="00C51702" w:rsidRDefault="00640071">
      <w:pPr>
        <w:pStyle w:val="Standard"/>
        <w:rPr>
          <w:b/>
        </w:rPr>
      </w:pPr>
      <w:r>
        <w:rPr>
          <w:b/>
        </w:rPr>
        <w:t>Other</w:t>
      </w:r>
    </w:p>
    <w:p w:rsidR="00C51702" w:rsidRDefault="00640071">
      <w:pPr>
        <w:pStyle w:val="ListParagraph"/>
        <w:tabs>
          <w:tab w:val="left" w:pos="1815"/>
        </w:tabs>
        <w:ind w:left="0"/>
      </w:pPr>
      <w:r>
        <w:t xml:space="preserve">Bylaws – Nan led a discussion of changes made to the Bylaws by reviewing her latest draft. Steve expressed the desire to insert something that would allow a board member or officer to continue in their position if there is no one to fill the vacancy and they are willing to stay on. Steve </w:t>
      </w:r>
      <w:r w:rsidR="0022226C">
        <w:t>will send</w:t>
      </w:r>
      <w:r>
        <w:t xml:space="preserve"> update to Nan via email. Nan will send out the final draft for directors to review at the July meeting. The membership will then be notified by Jody with a link to the bylaws on the website and a call for a vote. At the end of thirty days, the vote will be called.</w:t>
      </w:r>
    </w:p>
    <w:p w:rsidR="00C51702" w:rsidRDefault="00640071">
      <w:pPr>
        <w:pStyle w:val="ListParagraph"/>
        <w:tabs>
          <w:tab w:val="left" w:pos="1815"/>
        </w:tabs>
        <w:ind w:left="0"/>
      </w:pPr>
      <w:proofErr w:type="spellStart"/>
      <w:r>
        <w:t>Paypal</w:t>
      </w:r>
      <w:proofErr w:type="spellEnd"/>
      <w:r>
        <w:t xml:space="preserve">/wild apricot (Jodi) – Wild apricot is offering taking over payment processing. If we don't use them for this, they will charge an </w:t>
      </w:r>
      <w:r w:rsidR="0022226C">
        <w:t>additional twenty</w:t>
      </w:r>
      <w:r>
        <w:t xml:space="preserve"> percent on our regular bill.  Charges are the same for PayPal and Wild Apricot. Thirty cents per transaction plus 2.9 %. Shelly moved, that we go ahead with Wild Apricot, Jenny seconded.  Motion carried unanimously.</w:t>
      </w:r>
    </w:p>
    <w:p w:rsidR="00C51702" w:rsidRDefault="00640071">
      <w:pPr>
        <w:pStyle w:val="ListParagraph"/>
        <w:tabs>
          <w:tab w:val="left" w:pos="1815"/>
        </w:tabs>
        <w:ind w:left="0"/>
      </w:pPr>
      <w:r>
        <w:t>Illinois CEU – We were approached by a member who questioned whether or not our CE's are valid in IL. Shelly researched it and found that it would cost us $500 to have CE's be valid there. We agreed not to pursue this at this time and instead have the member pursue the question.</w:t>
      </w:r>
    </w:p>
    <w:p w:rsidR="00C51702" w:rsidRDefault="00C51702">
      <w:pPr>
        <w:pStyle w:val="ListParagraph"/>
        <w:tabs>
          <w:tab w:val="left" w:pos="1815"/>
        </w:tabs>
        <w:ind w:left="0"/>
      </w:pPr>
    </w:p>
    <w:p w:rsidR="00C51702" w:rsidRDefault="00640071">
      <w:pPr>
        <w:pStyle w:val="Standard"/>
        <w:rPr>
          <w:b/>
        </w:rPr>
      </w:pPr>
      <w:r>
        <w:rPr>
          <w:b/>
        </w:rPr>
        <w:t>Next Board Meeting: July 20 at 1pm</w:t>
      </w:r>
    </w:p>
    <w:p w:rsidR="00C51702" w:rsidRDefault="00640071">
      <w:pPr>
        <w:pStyle w:val="Standard"/>
        <w:rPr>
          <w:b/>
        </w:rPr>
      </w:pPr>
      <w:r>
        <w:rPr>
          <w:b/>
        </w:rPr>
        <w:t>Adjourned at 2:45 PM</w:t>
      </w:r>
    </w:p>
    <w:p w:rsidR="00C51702" w:rsidRDefault="00C51702">
      <w:pPr>
        <w:pStyle w:val="Standard"/>
        <w:rPr>
          <w:b/>
        </w:rPr>
      </w:pPr>
    </w:p>
    <w:p w:rsidR="00C51702" w:rsidRDefault="00640071">
      <w:pPr>
        <w:pStyle w:val="Standard"/>
        <w:rPr>
          <w:b/>
        </w:rPr>
      </w:pPr>
      <w:r>
        <w:rPr>
          <w:b/>
        </w:rPr>
        <w:t>Respectfully submitted,</w:t>
      </w:r>
    </w:p>
    <w:p w:rsidR="00C51702" w:rsidRDefault="00640071">
      <w:pPr>
        <w:pStyle w:val="Standard"/>
        <w:rPr>
          <w:b/>
        </w:rPr>
      </w:pPr>
      <w:r>
        <w:rPr>
          <w:b/>
        </w:rPr>
        <w:t>Nan Karl, Secretary</w:t>
      </w:r>
    </w:p>
    <w:sectPr w:rsidR="00C5170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71" w:rsidRDefault="00640071">
      <w:pPr>
        <w:spacing w:after="0" w:line="240" w:lineRule="auto"/>
      </w:pPr>
      <w:r>
        <w:separator/>
      </w:r>
    </w:p>
  </w:endnote>
  <w:endnote w:type="continuationSeparator" w:id="0">
    <w:p w:rsidR="00640071" w:rsidRDefault="0064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71" w:rsidRDefault="006400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0071" w:rsidRDefault="0064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0F"/>
    <w:multiLevelType w:val="multilevel"/>
    <w:tmpl w:val="84F0769E"/>
    <w:styleLink w:val="WWNum3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192F55"/>
    <w:multiLevelType w:val="multilevel"/>
    <w:tmpl w:val="279AA7C0"/>
    <w:styleLink w:val="WWNum2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C5553CF"/>
    <w:multiLevelType w:val="multilevel"/>
    <w:tmpl w:val="F7E24D5A"/>
    <w:styleLink w:val="WWNum4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D51A41"/>
    <w:multiLevelType w:val="multilevel"/>
    <w:tmpl w:val="B820475A"/>
    <w:styleLink w:val="WWNum6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D0817C6"/>
    <w:multiLevelType w:val="multilevel"/>
    <w:tmpl w:val="65747FB6"/>
    <w:styleLink w:val="WWNum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0B77B0C"/>
    <w:multiLevelType w:val="multilevel"/>
    <w:tmpl w:val="828A547A"/>
    <w:styleLink w:val="WWNum5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1702"/>
    <w:rsid w:val="0022226C"/>
    <w:rsid w:val="00234258"/>
    <w:rsid w:val="00640071"/>
    <w:rsid w:val="00C5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cp:lastPrinted>2019-06-14T19:50:00Z</cp:lastPrinted>
  <dcterms:created xsi:type="dcterms:W3CDTF">2019-08-20T14:39:00Z</dcterms:created>
  <dcterms:modified xsi:type="dcterms:W3CDTF">2019-08-20T14:39:00Z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